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EAE" w:rsidRDefault="004C6EAE" w:rsidP="004C6EA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6EAE" w:rsidRDefault="004C6EAE" w:rsidP="004C6E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6EAE" w:rsidRDefault="004C6EAE" w:rsidP="004C6E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6EAE" w:rsidRPr="004C6EAE" w:rsidRDefault="004C6EAE" w:rsidP="004C6E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6EAE">
        <w:rPr>
          <w:rFonts w:ascii="Times New Roman" w:eastAsia="Calibri" w:hAnsi="Times New Roman" w:cs="Times New Roman"/>
          <w:b/>
          <w:sz w:val="24"/>
          <w:szCs w:val="24"/>
        </w:rPr>
        <w:t>План заходів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C6EAE" w:rsidRPr="004C6EAE" w:rsidRDefault="004C6EAE" w:rsidP="004C6E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Pr="004C6EAE">
        <w:rPr>
          <w:rFonts w:ascii="Times New Roman" w:eastAsia="Calibri" w:hAnsi="Times New Roman" w:cs="Times New Roman"/>
          <w:b/>
          <w:sz w:val="24"/>
          <w:szCs w:val="24"/>
        </w:rPr>
        <w:t>з запобігання та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протидії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булінгу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(цькуванню) </w:t>
      </w:r>
      <w:r w:rsidRPr="004C6E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90269">
        <w:rPr>
          <w:rFonts w:ascii="Times New Roman" w:eastAsia="Calibri" w:hAnsi="Times New Roman" w:cs="Times New Roman"/>
          <w:b/>
          <w:sz w:val="24"/>
          <w:szCs w:val="24"/>
        </w:rPr>
        <w:t>на 2025/2026</w:t>
      </w:r>
      <w:r w:rsidRPr="004C6EAE">
        <w:rPr>
          <w:rFonts w:ascii="Times New Roman" w:eastAsia="Calibri" w:hAnsi="Times New Roman" w:cs="Times New Roman"/>
          <w:b/>
          <w:sz w:val="24"/>
          <w:szCs w:val="24"/>
        </w:rPr>
        <w:t xml:space="preserve"> навчальний рік</w:t>
      </w:r>
    </w:p>
    <w:p w:rsidR="004C6EAE" w:rsidRPr="004C6EAE" w:rsidRDefault="004C6EAE" w:rsidP="004C6E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X="-889" w:tblpY="1"/>
        <w:tblOverlap w:val="never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555"/>
        <w:gridCol w:w="2551"/>
      </w:tblGrid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№з/п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 заходу 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Відповідальні </w:t>
            </w:r>
          </w:p>
        </w:tc>
      </w:tr>
      <w:tr w:rsidR="004C6EAE" w:rsidRPr="004C6EAE" w:rsidTr="004C6EAE"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  <w:t xml:space="preserve">Нормативно-правове та інформаційне забезпечення попередження насильства та </w:t>
            </w:r>
            <w:proofErr w:type="spellStart"/>
            <w:r w:rsidRPr="004C6EAE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  <w:t>булінгу</w:t>
            </w:r>
            <w:proofErr w:type="spellEnd"/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Опрацювання нормативно-правових документів щодо профілактики негативних проявів в учнівському середовищі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Перший тиждень вересня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Адміністрація закладу, педагогічні працівники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Підготовка наказу «Про запобігання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(цькування) у закладі освіти»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Перший тиждень вересня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Адміністрація закладу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Підготовка наказу «Про порядок дій персоналу при зіткненні з випадками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(цькування) в закладі освіти»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Перший тиждень вересня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Адміністрація закладу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Організація механізмів звернення та встановлення інформаційних скриньок для повідомлень про випадки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(цькування)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ЗДВР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Розміщення та оновлення інформаційних матеріалів щодо профілактики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 сайті закладу освіти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Ознайомлення учасників освітнього процесу, представників батьківської громадськості з алгоритмами дій у разі виявлення випадку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(цькування), розміщення відповідних документів на офіційному сайті закладу освіти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Адміністрація закладу, класні керівники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Оновлення «Правил поведінки для здобувачів освіти». Ознайомлення з ними учнів закладу освіти.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Педагог-організатор, Парламент дітей 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Перевірка інформаційної доступності правил поведінки та нормативних документів з профілактики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(цькування).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Поновлення інформації на сайті закладу освіти  із переліком організацій та телефонів гарячих ліній,  до яких можна звернутися у випадках насилля та правопорушень.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Співпраця з фахівцями служби у справах дітей, соціальної служби для сім'ї, дітей та молоді щодо профілактичної роботи з питань попередження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(цькуванню) та насильству в сім’ях згідно окремих спільних планів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Адміністрація закладу,  педагог-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організатор,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Тематичні зустрічі здобувачів освіти з метою проведення просвітницької роботи щодо запобігання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(цькуванню) в учнівському середовищі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Грудень - лютий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Адміністрація закладу,  педагог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організатор, 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тематичних буклетів за участю Парламенту дітей закладу освіти.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Педагог-організатор, Парламент дітей</w:t>
            </w:r>
          </w:p>
        </w:tc>
      </w:tr>
      <w:tr w:rsidR="004C6EAE" w:rsidRPr="004C6EAE" w:rsidTr="004C6EAE"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B90269" w:rsidP="004C6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Робота з в</w:t>
            </w:r>
            <w:r w:rsidR="004C6EAE" w:rsidRPr="004C6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чителями 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Участь педагогічних працівників закладу освіти в практичних семінарах,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майстер-класах, тренінгах з питань протидії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кібербулінгу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тому числі онлайн)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Вересень-травень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Співбесіда з класними керівниками за результатами діагностики класного колективу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Тренінг «Медіація та вирішення конфліктів у шкільному середовищі»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Педагог-організатор,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Консультування класних керівників психологом, соціальним педагогом з проблемних ситуацій.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Грудень, квітень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Тренінг «Ефективне спілкування з учнями: як запобігти конфліктам та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Педагог-організатор,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Корисні поради «Психологічна підтримка учнів: як виявити та допомогти жертві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Круглий стіл «Найкращі практики запобігання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школі»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Засідання методичного об’єднання  класних керівників на тему «Зміцнення психологічної стійкості учнів та створення безпечного освітнього середовища в умовах воєнного стану»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Семінар «Роль класного керівника у профілактиці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Експрес-огляд «Нові підходи у профілактиці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серед підлітків»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Семінар-практикум «Використання інтерактивних методів навчання для формування безпечного середовища в класі»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:rsidTr="004C6EAE"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Робота з учнями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Ознайомити учнів з нормативними документами щодо організації освітнього процесу в закладі освіти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консультативного пункту «Скринька довіри»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Всеукраїнський тиждень з протидії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4C6EAE" w:rsidRPr="004C6EAE" w:rsidRDefault="004C6EAE" w:rsidP="004C6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Акція «Рука допомоги» (9-11 класи)</w:t>
            </w:r>
          </w:p>
          <w:p w:rsidR="004C6EAE" w:rsidRPr="004C6EAE" w:rsidRDefault="004C6EAE" w:rsidP="004C6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Гра-подорож «Дружні мандри» (1-4 класи)</w:t>
            </w:r>
          </w:p>
          <w:p w:rsidR="004C6EAE" w:rsidRPr="004C6EAE" w:rsidRDefault="004C6EAE" w:rsidP="004C6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Гра-дискусія «Взаємоповага» (5-6 класи)</w:t>
            </w:r>
          </w:p>
          <w:p w:rsidR="004C6EAE" w:rsidRPr="004C6EAE" w:rsidRDefault="004C6EAE" w:rsidP="004C6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Тренінг «Мирне вирішення конфліктів» (7-9 класи)</w:t>
            </w:r>
          </w:p>
          <w:p w:rsidR="004C6EAE" w:rsidRPr="004C6EAE" w:rsidRDefault="004C6EAE" w:rsidP="004C6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Виставка творчих робіт «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очима дітей» (1-11 класи)</w:t>
            </w:r>
          </w:p>
          <w:p w:rsidR="004C6EAE" w:rsidRPr="004C6EAE" w:rsidRDefault="004C6EAE" w:rsidP="004C6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Інформаційні хвилинки «Як діяти при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» (1-11 класи)</w:t>
            </w:r>
          </w:p>
          <w:p w:rsidR="004C6EAE" w:rsidRPr="004C6EAE" w:rsidRDefault="004C6EAE" w:rsidP="004C6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Інформаційні хвилинки «Куди звертатися за допомогою» (1-11 класи)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B90269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Жовтень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Листопад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Парламент дітей 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Педагог-організатор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Педагог-організатор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Опрацювати правила та обов’язки здобувачів освіти, правила користування мережею Інтернет,  щоб зменшити ризик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Години відкритих думок «Толерантність та повага до різниці» (1-11 класи)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Тиждень толерантності:</w:t>
            </w:r>
          </w:p>
          <w:p w:rsidR="004C6EAE" w:rsidRPr="004C6EAE" w:rsidRDefault="004C6EAE" w:rsidP="004C6EA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Уроки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толерантності.</w:t>
            </w:r>
          </w:p>
          <w:p w:rsidR="004C6EAE" w:rsidRPr="004C6EAE" w:rsidRDefault="004C6EAE" w:rsidP="004C6EA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Акція «Комплімент кожному» (1-11 класи)</w:t>
            </w:r>
          </w:p>
          <w:p w:rsidR="004C6EAE" w:rsidRPr="004C6EAE" w:rsidRDefault="004C6EAE" w:rsidP="004C6EA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Акція «Обійми друга» (1-11 класи)</w:t>
            </w:r>
          </w:p>
          <w:p w:rsidR="004C6EAE" w:rsidRPr="004C6EAE" w:rsidRDefault="004C6EAE" w:rsidP="004C6EA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Відкритий мікрофон «Що для мене толерантність?» (9-11 класи)</w:t>
            </w:r>
          </w:p>
          <w:p w:rsidR="004C6EAE" w:rsidRPr="004C6EAE" w:rsidRDefault="004C6EAE" w:rsidP="004C6EA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Відеопроєкти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:  «Доброта в дії» (1-4 класи), «Ввічливість у повсякденному житті» (5-8 класи)</w:t>
            </w:r>
          </w:p>
          <w:p w:rsidR="004C6EAE" w:rsidRPr="004C6EAE" w:rsidRDefault="004C6EAE" w:rsidP="004C6EA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Підсумок тижня «Дерево побажань» (1-11 класи)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13.11 – 17.11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Парламент дітей 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Парламент дітей </w:t>
            </w:r>
          </w:p>
          <w:p w:rsidR="004C6EAE" w:rsidRPr="004C6EAE" w:rsidRDefault="004C6EAE" w:rsidP="004C6EAE">
            <w:pPr>
              <w:spacing w:after="0" w:line="240" w:lineRule="auto"/>
              <w:ind w:left="-11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Практичний психолог,  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Педагог-організатор,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Парламент дітей 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Проведення Всеукраїнської акції «16 днів проти насильства».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0"/>
                <w:szCs w:val="20"/>
              </w:rPr>
              <w:t>(25 листопада – Міжнародний день боротьби з насильством щодо жінок; 1 грудня – Всесвітній день боротьби зі СНІДом; 2 грудня – Міжнародний день боротьби з рабством; 3 грудня – Міжнародний день людей з обмеженими фізичними можливостями; 5 грудня – Міжнародний день волонтера; 6 грудня – Вшанування пам’яті студенток, розстріляних у Монреалі; 10 грудня – Міжнародний день прав людини.)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1. Години спілкування (</w:t>
            </w:r>
            <w:r w:rsidRPr="004C6EA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вигляді різних сучасних форм роботи) </w:t>
            </w:r>
            <w:r w:rsidRPr="004C6EA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«Світ без насильства», «Не будь байдужим» (1-11 класи)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2. Флешмоб «Обійми без страху» (1-11 класи)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3. Інформаційні п’ятихвилинки, присвячені Міжнародному дню викорінення насильства щодо жінок. «Слова проти насильства» (1-11 класи)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4C6EA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(у вигляді різних сучасних форм роботи)  «СНІД : сила знань»(1-11 класи)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5. Години спілкування  (у вигляді різних сучасних форм роботи) « Вільний від утисків світ» (</w:t>
            </w:r>
            <w:r w:rsidRPr="004C6EA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Міжнародного дня боротьби з рабством) (1-11 класи)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4C6EA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Флешмоб до Дня людей з обмеженими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можливостями «Рівні можливості» (1-11 класи)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7. Акція «Твори добро!» (до Міжнародного дня волонтера» (1-11 класи)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Зустріч з представниками ювенальної превенції. Бесіди </w:t>
            </w:r>
            <w:r w:rsidRPr="004C6EAE">
              <w:rPr>
                <w:rFonts w:ascii="Calibri" w:eastAsia="Calibri" w:hAnsi="Calibri" w:cs="Times New Roman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«Кримінальна відповідальність за жорстоке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поводження відносно інших» (1-11 класи)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4C6EA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Заняття з елементами тренінгу </w:t>
            </w:r>
            <w:r w:rsidRPr="004C6EA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«Межі безпеки» (8-11 класи)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10. Оновлення інформації на сайті закладу освіти «Корисні поради!» до акції «16 днів проти насильства»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Листопад-грудень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25.11-10.12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Педагог-організатор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Проведення заходів у рамках Тижня правової освіти: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1. Правовий діалог «Боротьба з насильством у сім'ї та освітніх закладах»  (9-11 класи)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Стенд-анкетування «Дерево питань» (збір запитань на правову тематику від учнів закладу освіти та відповіді на них)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3. Години спілкування (у вигляді різних сучасних форм роботи) «Права людини» (5-11 класи)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4. Конкурс дитячих малюнків «Мої права та обов’язки» (1-4 класи)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5. Вікторини для учнів «Хто знає більше? Правові аспекти»  (5-9 класи)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Тематична виставка правової літератури у бібліотеці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Грудень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Парламент дітей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Класоводи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Педагог-організатор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Бібліотекар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F660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Тематичні зустрічі здобувачів освіти з  з метою проведення просвітницької роботи щодо запобігання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(цькуванню) в учнівському середовищі. Бесіди на тему «Правова відповідальність за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Грудень-лютий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Конкурс –  виставка асоціативних плакатів на тему «Ми – різні, але ми рівні» (5 - 11 класи)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Педагог-організатор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(у вигляді різних сучасних форм роботи) «Від жертви до свободи» (1-11 класи)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Тренінг «Розвиток навичок спілкування та вирішення конфліктів»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(у вигляді різних сучасних форм роботи) «Як уникнути агресії в інтернеті»  (1-11 класи)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Класні керівники, 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Педагог-організатор,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Виготовлення та розповсюдження пам’ятки «Правила безпечної поведінки в школі та інтернеті»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Педагог-організатор,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Парламент дітей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Індивідуальні та групові консультації з питань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інших особистих проблем.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Вересень-травень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ранкових зустрічей учнів 1-4 класів з метою формування навичок дружніх стосунків.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Вересень-травень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Класоводи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Тематичні заняття «Цифрова безпека: ризики та розваги»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Вересень-травень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Анкетування «Аналіз рівня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нашій школі»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Вересень-травень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анонімних анкетувань серед учнів щодо виявлення фактів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оцінки психологічного клімату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Вересень-травень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Індивідуальні та групові консультації для учнів, які постраждали від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Вересень-травень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Надання психологічної підтримки учням, які мають схильність до агресивної поведінки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Вересень-травень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4C6EAE" w:rsidRPr="004C6EAE" w:rsidTr="004C6EAE"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Робота з батьками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Ознайомити батьків з нормативними документами щодо організації освітнього процесу в закладі освіти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Підготовка пам'ятки для батьків про порядок реагування та способи повідомлення про випадки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(цькування) щодо дітей, заходи захисту та надання допомоги дітям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Жовтень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ЗДВР,  педагог -організатор,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Батьківські збори «Протидія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: роль батьків у створенні безпечного середовища»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Листопад-грудень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Консультації для батьків: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«Виховання без насильства»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«Як допомогти дитині уникнути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Педагог-організатор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зустрічей батьків з представниками батьківської громадськості, які є фахівцями правоохоронних органів і структур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Грудень-березень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Відеолекторій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«Роль батьків у попередженні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школі»»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Консультації для батьків: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«Безпека дітей в інтернеті. Батьківський контроль»».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Педагог-організатор , практичний психолог 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Відеолекторій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4C6EA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 виявити ознаки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допомогти дитині»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Консультування батьків щодо захисту прав та інтересів дітей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4C6EAE" w:rsidRPr="004C6EAE" w:rsidTr="004C6EAE"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Моніторинг освітнього середовища закладу освіти</w:t>
            </w:r>
            <w:r w:rsidRPr="004C6EA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 оцінка ефективності заходів.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Анонімне анкетування учнів 5-11-го класів про випадки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(цькування) у закладі освіти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F660E7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4C6EAE"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рактичний психолог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Анкетування батьків про безпеку в закладі освіти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4C6EAE" w:rsidRPr="004C6EAE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Аналіз результатів опитувань та розробка рекомендацій щодо подальшої роботи з профілактики </w:t>
            </w:r>
            <w:proofErr w:type="spellStart"/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4C6EAE" w:rsidRPr="004C6EAE" w:rsidRDefault="004C6EAE" w:rsidP="004C6E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6EAE" w:rsidRPr="004C6EAE" w:rsidRDefault="004C6EAE" w:rsidP="004C6E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3397" w:rsidRDefault="00F33397"/>
    <w:sectPr w:rsidR="00F333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238"/>
    <w:multiLevelType w:val="hybridMultilevel"/>
    <w:tmpl w:val="B3125A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773F"/>
    <w:multiLevelType w:val="hybridMultilevel"/>
    <w:tmpl w:val="ECFAE5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188310">
    <w:abstractNumId w:val="1"/>
  </w:num>
  <w:num w:numId="2" w16cid:durableId="106634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F8"/>
    <w:rsid w:val="00440CEB"/>
    <w:rsid w:val="004C6EAE"/>
    <w:rsid w:val="00862FBD"/>
    <w:rsid w:val="00B90269"/>
    <w:rsid w:val="00E55CF8"/>
    <w:rsid w:val="00F33397"/>
    <w:rsid w:val="00F6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F5ED"/>
  <w15:chartTrackingRefBased/>
  <w15:docId w15:val="{B77A21ED-CDF4-4408-A060-F621D886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Vladyslav Piontik</cp:lastModifiedBy>
  <cp:revision>2</cp:revision>
  <dcterms:created xsi:type="dcterms:W3CDTF">2026-04-20T08:48:00Z</dcterms:created>
  <dcterms:modified xsi:type="dcterms:W3CDTF">2026-04-20T08:48:00Z</dcterms:modified>
</cp:coreProperties>
</file>